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w:rPr>
          <w:rtl w:val="0"/>
          <w:lang w:val="de-DE"/>
        </w:rPr>
        <w:t>FORMUL</w:t>
      </w:r>
      <w:r>
        <w:rPr>
          <w:rtl w:val="0"/>
        </w:rPr>
        <w:t>ÁŘ</w:t>
      </w:r>
      <w:r>
        <w:rPr>
          <w:spacing w:val="-6"/>
          <w:rtl w:val="0"/>
        </w:rPr>
        <w:t xml:space="preserve"> </w:t>
      </w:r>
      <w:r>
        <w:rPr>
          <w:rtl w:val="0"/>
        </w:rPr>
        <w:t>PRO</w:t>
      </w:r>
      <w:r>
        <w:rPr>
          <w:spacing w:val="-9"/>
          <w:rtl w:val="0"/>
        </w:rPr>
        <w:t xml:space="preserve"> </w:t>
      </w:r>
      <w:r>
        <w:rPr>
          <w:rtl w:val="0"/>
        </w:rPr>
        <w:t>ODSTOUPEN</w:t>
      </w:r>
      <w:r>
        <w:rPr>
          <w:rtl w:val="0"/>
        </w:rPr>
        <w:t>Í</w:t>
      </w:r>
      <w:r>
        <w:rPr>
          <w:spacing w:val="-6"/>
          <w:rtl w:val="0"/>
        </w:rPr>
        <w:t xml:space="preserve"> </w:t>
      </w:r>
      <w:r>
        <w:rPr>
          <w:rtl w:val="0"/>
        </w:rPr>
        <w:t>OD</w:t>
      </w:r>
      <w:r>
        <w:rPr>
          <w:spacing w:val="-8"/>
          <w:rtl w:val="0"/>
        </w:rPr>
        <w:t xml:space="preserve"> </w:t>
      </w:r>
      <w:r>
        <w:rPr>
          <w:spacing w:val="-2"/>
          <w:rtl w:val="0"/>
          <w:lang w:val="en-US"/>
        </w:rPr>
        <w:t>SMLOUVY</w:t>
      </w:r>
    </w:p>
    <w:p>
      <w:pPr>
        <w:pStyle w:val="Body Text"/>
        <w:rPr>
          <w:b w:val="1"/>
          <w:bCs w:val="1"/>
          <w:sz w:val="32"/>
          <w:szCs w:val="32"/>
        </w:rPr>
      </w:pPr>
    </w:p>
    <w:p>
      <w:pPr>
        <w:pStyle w:val="Body Text"/>
        <w:rPr>
          <w:b w:val="1"/>
          <w:bCs w:val="1"/>
          <w:sz w:val="32"/>
          <w:szCs w:val="32"/>
        </w:rPr>
      </w:pPr>
    </w:p>
    <w:p>
      <w:pPr>
        <w:pStyle w:val="Body Text"/>
        <w:spacing w:before="203"/>
        <w:rPr>
          <w:b w:val="1"/>
          <w:bCs w:val="1"/>
          <w:sz w:val="32"/>
          <w:szCs w:val="32"/>
        </w:rPr>
      </w:pPr>
    </w:p>
    <w:p>
      <w:pPr>
        <w:pStyle w:val="Nadpis"/>
        <w:rPr>
          <w:rFonts w:ascii="Carlito" w:cs="Carlito" w:hAnsi="Carlito" w:eastAsia="Carlito"/>
        </w:rPr>
      </w:pPr>
      <w:r>
        <w:rPr>
          <w:rFonts w:ascii="Carlito" w:cs="Carlito" w:hAnsi="Carlito" w:eastAsia="Carlito"/>
          <w:rtl w:val="0"/>
        </w:rPr>
        <w:t>T</w:t>
      </w:r>
      <w:r>
        <w:rPr>
          <w:rFonts w:ascii="Carlito" w:cs="Carlito" w:hAnsi="Carlito" w:eastAsia="Carlito"/>
          <w:rtl w:val="0"/>
        </w:rPr>
        <w:t>í</w:t>
      </w:r>
      <w:r>
        <w:rPr>
          <w:rFonts w:ascii="Carlito" w:cs="Carlito" w:hAnsi="Carlito" w:eastAsia="Carlito"/>
          <w:rtl w:val="0"/>
        </w:rPr>
        <w:t>mto</w:t>
      </w:r>
      <w:r>
        <w:rPr>
          <w:rFonts w:ascii="Carlito" w:cs="Carlito" w:hAnsi="Carlito" w:eastAsia="Carlito"/>
          <w:spacing w:val="9"/>
          <w:rtl w:val="0"/>
        </w:rPr>
        <w:t xml:space="preserve"> </w:t>
      </w:r>
      <w:r>
        <w:rPr>
          <w:rFonts w:ascii="Carlito" w:cs="Carlito" w:hAnsi="Carlito" w:eastAsia="Carlito"/>
          <w:rtl w:val="0"/>
        </w:rPr>
        <w:t>prohla</w:t>
      </w:r>
      <w:r>
        <w:rPr>
          <w:rFonts w:ascii="Carlito" w:cs="Carlito" w:hAnsi="Carlito" w:eastAsia="Carlito"/>
          <w:rtl w:val="0"/>
        </w:rPr>
        <w:t>š</w:t>
      </w:r>
      <w:r>
        <w:rPr>
          <w:rFonts w:ascii="Carlito" w:cs="Carlito" w:hAnsi="Carlito" w:eastAsia="Carlito"/>
          <w:rtl w:val="0"/>
        </w:rPr>
        <w:t>uji,</w:t>
      </w:r>
      <w:r>
        <w:rPr>
          <w:rFonts w:ascii="Carlito" w:cs="Carlito" w:hAnsi="Carlito" w:eastAsia="Carlito"/>
          <w:spacing w:val="9"/>
          <w:rtl w:val="0"/>
        </w:rPr>
        <w:t xml:space="preserve"> </w:t>
      </w:r>
      <w:r>
        <w:rPr>
          <w:rFonts w:ascii="Carlito" w:cs="Carlito" w:hAnsi="Carlito" w:eastAsia="Carlito"/>
          <w:rtl w:val="0"/>
        </w:rPr>
        <w:t>ž</w:t>
      </w:r>
      <w:r>
        <w:rPr>
          <w:rFonts w:ascii="Carlito" w:cs="Carlito" w:hAnsi="Carlito" w:eastAsia="Carlito"/>
          <w:rtl w:val="0"/>
        </w:rPr>
        <w:t>e</w:t>
      </w:r>
      <w:r>
        <w:rPr>
          <w:rFonts w:ascii="Carlito" w:cs="Carlito" w:hAnsi="Carlito" w:eastAsia="Carlito"/>
          <w:spacing w:val="8"/>
          <w:rtl w:val="0"/>
        </w:rPr>
        <w:t xml:space="preserve"> </w:t>
      </w:r>
      <w:r>
        <w:rPr>
          <w:rFonts w:ascii="Carlito" w:cs="Carlito" w:hAnsi="Carlito" w:eastAsia="Carlito"/>
          <w:rtl w:val="0"/>
        </w:rPr>
        <w:t>odstupuji</w:t>
      </w:r>
      <w:r>
        <w:rPr>
          <w:rFonts w:ascii="Carlito" w:cs="Carlito" w:hAnsi="Carlito" w:eastAsia="Carlito"/>
          <w:spacing w:val="8"/>
          <w:rtl w:val="0"/>
        </w:rPr>
        <w:t xml:space="preserve"> </w:t>
      </w:r>
      <w:r>
        <w:rPr>
          <w:rFonts w:ascii="Carlito" w:cs="Carlito" w:hAnsi="Carlito" w:eastAsia="Carlito"/>
          <w:rtl w:val="0"/>
        </w:rPr>
        <w:t>od</w:t>
      </w:r>
      <w:r>
        <w:rPr>
          <w:rFonts w:ascii="Carlito" w:cs="Carlito" w:hAnsi="Carlito" w:eastAsia="Carlito"/>
          <w:spacing w:val="14"/>
          <w:rtl w:val="0"/>
        </w:rPr>
        <w:t xml:space="preserve"> </w:t>
      </w:r>
      <w:r>
        <w:rPr>
          <w:rFonts w:ascii="Carlito" w:cs="Carlito" w:hAnsi="Carlito" w:eastAsia="Carlito"/>
          <w:rtl w:val="0"/>
        </w:rPr>
        <w:t>Kupn</w:t>
      </w:r>
      <w:r>
        <w:rPr>
          <w:rFonts w:ascii="Carlito" w:cs="Carlito" w:hAnsi="Carlito" w:eastAsia="Carlito"/>
          <w:rtl w:val="0"/>
        </w:rPr>
        <w:t>í</w:t>
      </w:r>
      <w:r>
        <w:rPr>
          <w:rFonts w:ascii="Carlito" w:cs="Carlito" w:hAnsi="Carlito" w:eastAsia="Carlito"/>
          <w:spacing w:val="9"/>
          <w:rtl w:val="0"/>
        </w:rPr>
        <w:t xml:space="preserve"> </w:t>
      </w:r>
      <w:r>
        <w:rPr>
          <w:rFonts w:ascii="Carlito" w:cs="Carlito" w:hAnsi="Carlito" w:eastAsia="Carlito"/>
          <w:spacing w:val="-2"/>
          <w:rtl w:val="0"/>
        </w:rPr>
        <w:t>smlouvy:</w:t>
      </w:r>
    </w:p>
    <w:p>
      <w:pPr>
        <w:pStyle w:val="Body Text"/>
        <w:rPr>
          <w:b w:val="1"/>
          <w:bCs w:val="1"/>
        </w:rPr>
      </w:pPr>
    </w:p>
    <w:p>
      <w:pPr>
        <w:pStyle w:val="Body Text"/>
        <w:spacing w:before="38"/>
        <w:rPr>
          <w:b w:val="1"/>
          <w:bCs w:val="1"/>
        </w:rPr>
      </w:pPr>
    </w:p>
    <w:tbl>
      <w:tblPr>
        <w:tblW w:w="9038" w:type="dxa"/>
        <w:jc w:val="left"/>
        <w:tblInd w:w="23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98"/>
        <w:gridCol w:w="5640"/>
      </w:tblGrid>
      <w:tr>
        <w:tblPrEx>
          <w:shd w:val="clear" w:color="auto" w:fill="ced7e7"/>
        </w:tblPrEx>
        <w:trPr>
          <w:trHeight w:val="439" w:hRule="atLeast"/>
        </w:trPr>
        <w:tc>
          <w:tcPr>
            <w:tcW w:type="dxa" w:w="3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6"/>
              <w:ind w:left="110" w:firstLine="0"/>
            </w:pPr>
            <w:r>
              <w:rPr>
                <w:rtl w:val="0"/>
              </w:rPr>
              <w:t>Čí</w:t>
            </w:r>
            <w:r>
              <w:rPr>
                <w:rtl w:val="0"/>
              </w:rPr>
              <w:t>slo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</w:rPr>
              <w:t>faktury:</w:t>
            </w:r>
          </w:p>
        </w:tc>
        <w:tc>
          <w:tcPr>
            <w:tcW w:type="dxa" w:w="5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4" w:hRule="atLeast"/>
        </w:trPr>
        <w:tc>
          <w:tcPr>
            <w:tcW w:type="dxa" w:w="3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1"/>
              <w:ind w:left="110" w:firstLine="0"/>
            </w:pPr>
            <w:r>
              <w:rPr>
                <w:rtl w:val="0"/>
              </w:rPr>
              <w:t>Jm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no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rtl w:val="0"/>
              </w:rPr>
              <w:t>a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</w:rPr>
              <w:t>p</w:t>
            </w:r>
            <w:r>
              <w:rPr>
                <w:spacing w:val="0"/>
                <w:rtl w:val="0"/>
              </w:rPr>
              <w:t>ří</w:t>
            </w:r>
            <w:r>
              <w:rPr>
                <w:spacing w:val="0"/>
                <w:rtl w:val="0"/>
              </w:rPr>
              <w:t>jmen</w:t>
            </w:r>
            <w:r>
              <w:rPr>
                <w:spacing w:val="0"/>
                <w:rtl w:val="0"/>
              </w:rPr>
              <w:t>í</w:t>
            </w:r>
            <w:r>
              <w:rPr>
                <w:spacing w:val="0"/>
                <w:rtl w:val="0"/>
              </w:rPr>
              <w:t>:</w:t>
            </w:r>
          </w:p>
        </w:tc>
        <w:tc>
          <w:tcPr>
            <w:tcW w:type="dxa" w:w="5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4" w:hRule="atLeast"/>
        </w:trPr>
        <w:tc>
          <w:tcPr>
            <w:tcW w:type="dxa" w:w="3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1"/>
              <w:ind w:left="110" w:firstLine="0"/>
            </w:pPr>
            <w:r>
              <w:rPr>
                <w:spacing w:val="0"/>
                <w:rtl w:val="0"/>
              </w:rPr>
              <w:t>Adresa:</w:t>
            </w:r>
          </w:p>
        </w:tc>
        <w:tc>
          <w:tcPr>
            <w:tcW w:type="dxa" w:w="5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4" w:hRule="atLeast"/>
        </w:trPr>
        <w:tc>
          <w:tcPr>
            <w:tcW w:type="dxa" w:w="3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1"/>
              <w:ind w:left="110" w:firstLine="0"/>
            </w:pPr>
            <w:r>
              <w:rPr>
                <w:rtl w:val="0"/>
              </w:rPr>
              <w:t>E-mailov</w:t>
            </w:r>
            <w:r>
              <w:rPr>
                <w:rtl w:val="0"/>
              </w:rPr>
              <w:t>á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</w:rPr>
              <w:t>adresa:</w:t>
            </w:r>
          </w:p>
        </w:tc>
        <w:tc>
          <w:tcPr>
            <w:tcW w:type="dxa" w:w="5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9" w:hRule="atLeast"/>
        </w:trPr>
        <w:tc>
          <w:tcPr>
            <w:tcW w:type="dxa" w:w="3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6"/>
              <w:ind w:left="110" w:firstLine="0"/>
            </w:pPr>
            <w:r>
              <w:rPr>
                <w:rtl w:val="0"/>
              </w:rPr>
              <w:t>N</w:t>
            </w:r>
            <w:r>
              <w:rPr>
                <w:rtl w:val="0"/>
              </w:rPr>
              <w:t>á</w:t>
            </w:r>
            <w:r>
              <w:rPr>
                <w:rtl w:val="0"/>
                <w:lang w:val="nl-NL"/>
              </w:rPr>
              <w:t>zev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rtl w:val="0"/>
              </w:rPr>
              <w:t>vr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cen</w:t>
            </w:r>
            <w:r>
              <w:rPr>
                <w:rtl w:val="0"/>
                <w:lang w:val="fr-FR"/>
              </w:rPr>
              <w:t>é</w:t>
            </w:r>
            <w:r>
              <w:rPr>
                <w:rtl w:val="0"/>
              </w:rPr>
              <w:t>ho</w:t>
            </w:r>
            <w:r>
              <w:rPr>
                <w:spacing w:val="0"/>
                <w:rtl w:val="0"/>
              </w:rPr>
              <w:t xml:space="preserve"> </w:t>
            </w:r>
            <w:r>
              <w:rPr>
                <w:spacing w:val="0"/>
                <w:rtl w:val="0"/>
              </w:rPr>
              <w:t>zbo</w:t>
            </w:r>
            <w:r>
              <w:rPr>
                <w:spacing w:val="0"/>
                <w:rtl w:val="0"/>
              </w:rPr>
              <w:t>ží</w:t>
            </w:r>
            <w:r>
              <w:rPr>
                <w:spacing w:val="0"/>
                <w:rtl w:val="0"/>
              </w:rPr>
              <w:t>:</w:t>
            </w:r>
          </w:p>
        </w:tc>
        <w:tc>
          <w:tcPr>
            <w:tcW w:type="dxa" w:w="5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51" w:hRule="atLeast"/>
        </w:trPr>
        <w:tc>
          <w:tcPr>
            <w:tcW w:type="dxa" w:w="3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1" w:line="300" w:lineRule="auto"/>
              <w:ind w:left="110" w:firstLine="0"/>
            </w:pPr>
            <w:r>
              <w:rPr>
                <w:rtl w:val="0"/>
              </w:rPr>
              <w:t>Čí</w:t>
            </w:r>
            <w:r>
              <w:rPr>
                <w:rtl w:val="0"/>
              </w:rPr>
              <w:t>slo bankovn</w:t>
            </w:r>
            <w:r>
              <w:rPr>
                <w:rtl w:val="0"/>
              </w:rPr>
              <w:t>í</w:t>
            </w:r>
            <w:r>
              <w:rPr>
                <w:rtl w:val="0"/>
              </w:rPr>
              <w:t xml:space="preserve">ho </w:t>
            </w:r>
            <w:r>
              <w:rPr>
                <w:rtl w:val="0"/>
              </w:rPr>
              <w:t>úč</w:t>
            </w:r>
            <w:r>
              <w:rPr>
                <w:rtl w:val="0"/>
              </w:rPr>
              <w:t>tu pro vr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cen</w:t>
            </w:r>
            <w:r>
              <w:rPr>
                <w:rtl w:val="0"/>
              </w:rPr>
              <w:t xml:space="preserve">í </w:t>
            </w:r>
            <w:r>
              <w:rPr>
                <w:spacing w:val="0"/>
                <w:rtl w:val="0"/>
              </w:rPr>
              <w:t>pen</w:t>
            </w:r>
            <w:r>
              <w:rPr>
                <w:spacing w:val="0"/>
                <w:rtl w:val="0"/>
              </w:rPr>
              <w:t>ě</w:t>
            </w:r>
            <w:r>
              <w:rPr>
                <w:spacing w:val="0"/>
                <w:rtl w:val="0"/>
              </w:rPr>
              <w:t>z:</w:t>
            </w:r>
          </w:p>
        </w:tc>
        <w:tc>
          <w:tcPr>
            <w:tcW w:type="dxa" w:w="5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38"/>
        <w:ind w:left="129" w:hanging="129"/>
        <w:rPr>
          <w:b w:val="1"/>
          <w:bCs w:val="1"/>
        </w:rPr>
      </w:pPr>
    </w:p>
    <w:p>
      <w:pPr>
        <w:pStyle w:val="Body Text"/>
        <w:spacing w:before="5" w:line="300" w:lineRule="auto"/>
        <w:ind w:left="119" w:right="131" w:firstLine="0"/>
        <w:jc w:val="both"/>
      </w:pPr>
      <w:r>
        <w:rPr>
          <w:rtl w:val="0"/>
        </w:rPr>
        <w:t>Je-li kupuj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  <w:lang w:val="en-US"/>
        </w:rPr>
        <w:t>spot</w:t>
      </w:r>
      <w:r>
        <w:rPr>
          <w:rtl w:val="0"/>
        </w:rPr>
        <w:t>ř</w:t>
      </w:r>
      <w:r>
        <w:rPr>
          <w:rtl w:val="0"/>
        </w:rPr>
        <w:t>ebitelem m</w:t>
      </w:r>
      <w:r>
        <w:rPr>
          <w:rtl w:val="0"/>
        </w:rPr>
        <w:t xml:space="preserve">á </w:t>
      </w:r>
      <w:r>
        <w:rPr>
          <w:rtl w:val="0"/>
        </w:rPr>
        <w:t>pr</w:t>
      </w:r>
      <w:r>
        <w:rPr>
          <w:rtl w:val="0"/>
        </w:rPr>
        <w:t>á</w:t>
      </w:r>
      <w:r>
        <w:rPr>
          <w:rtl w:val="0"/>
        </w:rPr>
        <w:t>vo 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>ě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objednal zbo</w:t>
      </w:r>
      <w:r>
        <w:rPr>
          <w:rtl w:val="0"/>
        </w:rPr>
        <w:t xml:space="preserve">ží </w:t>
      </w:r>
      <w:r>
        <w:rPr>
          <w:rtl w:val="0"/>
        </w:rPr>
        <w:t>prost</w:t>
      </w:r>
      <w:r>
        <w:rPr>
          <w:rtl w:val="0"/>
        </w:rPr>
        <w:t>ř</w:t>
      </w:r>
      <w:r>
        <w:rPr>
          <w:rtl w:val="0"/>
        </w:rPr>
        <w:t>ednictv</w:t>
      </w:r>
      <w:r>
        <w:rPr>
          <w:rtl w:val="0"/>
        </w:rPr>
        <w:t>í</w:t>
      </w:r>
      <w:r>
        <w:rPr>
          <w:rtl w:val="0"/>
        </w:rPr>
        <w:t xml:space="preserve">m e-shopu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"http://www.hellodog.cz/"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www.hellodog.cz</w:t>
      </w:r>
      <w:r>
        <w:rPr/>
        <w:fldChar w:fldCharType="end" w:fldLock="0"/>
      </w:r>
      <w:r>
        <w:rPr>
          <w:rStyle w:val="Žádný"/>
          <w:outline w:val="0"/>
          <w:color w:val="0563c1"/>
          <w:u w:val="none" w:color="0563c1"/>
          <w:rtl w:val="0"/>
          <w14:textFill>
            <w14:solidFill>
              <w14:srgbClr w14:val="0563C1"/>
            </w14:solidFill>
          </w14:textFill>
        </w:rPr>
        <w:t xml:space="preserve"> </w:t>
      </w:r>
      <w:r>
        <w:rPr>
          <w:rStyle w:val="Žádný"/>
          <w:u w:val="none"/>
          <w:rtl w:val="0"/>
        </w:rPr>
        <w:t>(</w:t>
      </w:r>
      <w:r>
        <w:rPr>
          <w:rStyle w:val="Žádný"/>
          <w:u w:val="none"/>
          <w:rtl w:val="0"/>
        </w:rPr>
        <w:t>„</w:t>
      </w:r>
      <w:r>
        <w:rPr>
          <w:rStyle w:val="Žádný"/>
          <w:rFonts w:ascii="Carlito" w:cs="Carlito" w:hAnsi="Carlito" w:eastAsia="Carlito"/>
          <w:b w:val="1"/>
          <w:bCs w:val="1"/>
          <w:u w:val="none"/>
          <w:rtl w:val="0"/>
        </w:rPr>
        <w:t>Spole</w:t>
      </w:r>
      <w:r>
        <w:rPr>
          <w:rStyle w:val="Žádný"/>
          <w:rFonts w:ascii="Carlito" w:cs="Carlito" w:hAnsi="Carlito" w:eastAsia="Carlito"/>
          <w:b w:val="1"/>
          <w:bCs w:val="1"/>
          <w:u w:val="none"/>
          <w:rtl w:val="0"/>
        </w:rPr>
        <w:t>č</w:t>
      </w:r>
      <w:r>
        <w:rPr>
          <w:rStyle w:val="Žádný"/>
          <w:rFonts w:ascii="Carlito" w:cs="Carlito" w:hAnsi="Carlito" w:eastAsia="Carlito"/>
          <w:b w:val="1"/>
          <w:bCs w:val="1"/>
          <w:u w:val="none"/>
          <w:rtl w:val="0"/>
        </w:rPr>
        <w:t>nost</w:t>
      </w:r>
      <w:r>
        <w:rPr>
          <w:rStyle w:val="Žádný"/>
          <w:u w:val="none"/>
          <w:rtl w:val="0"/>
        </w:rPr>
        <w:t>“</w:t>
      </w:r>
      <w:r>
        <w:rPr>
          <w:rStyle w:val="Žádný"/>
          <w:u w:val="none"/>
          <w:rtl w:val="0"/>
        </w:rPr>
        <w:t>) nebo jin</w:t>
      </w:r>
      <w:r>
        <w:rPr>
          <w:rStyle w:val="Žádný"/>
          <w:u w:val="none"/>
          <w:rtl w:val="0"/>
          <w:lang w:val="fr-FR"/>
        </w:rPr>
        <w:t>é</w:t>
      </w:r>
      <w:r>
        <w:rPr>
          <w:rStyle w:val="Žádný"/>
          <w:u w:val="none"/>
          <w:rtl w:val="0"/>
        </w:rPr>
        <w:t>ho prost</w:t>
      </w:r>
      <w:r>
        <w:rPr>
          <w:rStyle w:val="Žádný"/>
          <w:u w:val="none"/>
          <w:rtl w:val="0"/>
        </w:rPr>
        <w:t>ř</w:t>
      </w:r>
      <w:r>
        <w:rPr>
          <w:rStyle w:val="Žádný"/>
          <w:u w:val="none"/>
          <w:rtl w:val="0"/>
        </w:rPr>
        <w:t>edku komunikace na d</w:t>
      </w:r>
      <w:r>
        <w:rPr>
          <w:rStyle w:val="Žádný"/>
          <w:u w:val="none"/>
          <w:rtl w:val="0"/>
        </w:rPr>
        <w:t>á</w:t>
      </w:r>
      <w:r>
        <w:rPr>
          <w:rStyle w:val="Žádný"/>
          <w:u w:val="none"/>
          <w:rtl w:val="0"/>
        </w:rPr>
        <w:t>lku, mimo p</w:t>
      </w:r>
      <w:r>
        <w:rPr>
          <w:rStyle w:val="Žádný"/>
          <w:u w:val="none"/>
          <w:rtl w:val="0"/>
        </w:rPr>
        <w:t>ří</w:t>
      </w:r>
      <w:r>
        <w:rPr>
          <w:rStyle w:val="Žádný"/>
          <w:u w:val="none"/>
          <w:rtl w:val="0"/>
        </w:rPr>
        <w:t>pady uveden</w:t>
      </w:r>
      <w:r>
        <w:rPr>
          <w:rStyle w:val="Žádný"/>
          <w:u w:val="none"/>
          <w:rtl w:val="0"/>
          <w:lang w:val="fr-FR"/>
        </w:rPr>
        <w:t xml:space="preserve">é </w:t>
      </w:r>
      <w:r>
        <w:rPr>
          <w:rStyle w:val="Žádný"/>
          <w:u w:val="none"/>
          <w:rtl w:val="0"/>
        </w:rPr>
        <w:t xml:space="preserve">v </w:t>
      </w:r>
      <w:r>
        <w:rPr>
          <w:rStyle w:val="Žádný"/>
          <w:u w:val="none"/>
          <w:rtl w:val="0"/>
        </w:rPr>
        <w:t xml:space="preserve">§ </w:t>
      </w:r>
      <w:r>
        <w:rPr>
          <w:rStyle w:val="Žádný"/>
          <w:u w:val="none"/>
          <w:rtl w:val="0"/>
        </w:rPr>
        <w:t>1837 z</w:t>
      </w:r>
      <w:r>
        <w:rPr>
          <w:rStyle w:val="Žádný"/>
          <w:u w:val="none"/>
          <w:rtl w:val="0"/>
        </w:rPr>
        <w:t>á</w:t>
      </w:r>
      <w:r>
        <w:rPr>
          <w:rStyle w:val="Žádný"/>
          <w:u w:val="none"/>
          <w:rtl w:val="0"/>
        </w:rPr>
        <w:t xml:space="preserve">k. </w:t>
      </w:r>
      <w:r>
        <w:rPr>
          <w:rStyle w:val="Žádný"/>
          <w:u w:val="none"/>
          <w:rtl w:val="0"/>
        </w:rPr>
        <w:t>č</w:t>
      </w:r>
      <w:r>
        <w:rPr>
          <w:rStyle w:val="Žádný"/>
          <w:u w:val="none"/>
          <w:rtl w:val="0"/>
        </w:rPr>
        <w:t>. 89/2012 Sb.,</w:t>
      </w:r>
      <w:r>
        <w:rPr>
          <w:rStyle w:val="Žádný"/>
          <w:spacing w:val="0"/>
          <w:u w:val="none"/>
          <w:rtl w:val="0"/>
        </w:rPr>
        <w:t xml:space="preserve"> </w:t>
      </w:r>
      <w:r>
        <w:rPr>
          <w:rStyle w:val="Žádný"/>
          <w:u w:val="none"/>
          <w:rtl w:val="0"/>
        </w:rPr>
        <w:t>ob</w:t>
      </w:r>
      <w:r>
        <w:rPr>
          <w:rStyle w:val="Žádný"/>
          <w:u w:val="none"/>
          <w:rtl w:val="0"/>
        </w:rPr>
        <w:t>č</w:t>
      </w:r>
      <w:r>
        <w:rPr>
          <w:rStyle w:val="Žádný"/>
          <w:u w:val="none"/>
          <w:rtl w:val="0"/>
          <w:lang w:val="da-DK"/>
        </w:rPr>
        <w:t>ansk</w:t>
      </w:r>
      <w:r>
        <w:rPr>
          <w:rStyle w:val="Žádný"/>
          <w:u w:val="none"/>
          <w:rtl w:val="0"/>
        </w:rPr>
        <w:t>ý</w:t>
      </w:r>
      <w:r>
        <w:rPr>
          <w:rStyle w:val="Žádný"/>
          <w:spacing w:val="0"/>
          <w:u w:val="none"/>
          <w:rtl w:val="0"/>
        </w:rPr>
        <w:t xml:space="preserve"> </w:t>
      </w:r>
      <w:r>
        <w:rPr>
          <w:rStyle w:val="Žádný"/>
          <w:u w:val="none"/>
          <w:rtl w:val="0"/>
        </w:rPr>
        <w:t>z</w:t>
      </w:r>
      <w:r>
        <w:rPr>
          <w:rStyle w:val="Žádný"/>
          <w:u w:val="none"/>
          <w:rtl w:val="0"/>
        </w:rPr>
        <w:t>á</w:t>
      </w:r>
      <w:r>
        <w:rPr>
          <w:rStyle w:val="Žádný"/>
          <w:u w:val="none"/>
          <w:rtl w:val="0"/>
        </w:rPr>
        <w:t>kon</w:t>
      </w:r>
      <w:r>
        <w:rPr>
          <w:rStyle w:val="Žádný"/>
          <w:u w:val="none"/>
          <w:rtl w:val="0"/>
        </w:rPr>
        <w:t>í</w:t>
      </w:r>
      <w:r>
        <w:rPr>
          <w:rStyle w:val="Žádný"/>
          <w:u w:val="none"/>
          <w:rtl w:val="0"/>
        </w:rPr>
        <w:t>k,</w:t>
      </w:r>
      <w:r>
        <w:rPr>
          <w:rStyle w:val="Žádný"/>
          <w:spacing w:val="0"/>
          <w:u w:val="none"/>
          <w:rtl w:val="0"/>
        </w:rPr>
        <w:t xml:space="preserve"> </w:t>
      </w:r>
      <w:r>
        <w:rPr>
          <w:rStyle w:val="Žádný"/>
          <w:u w:val="none"/>
          <w:rtl w:val="0"/>
        </w:rPr>
        <w:t>ve</w:t>
      </w:r>
      <w:r>
        <w:rPr>
          <w:rStyle w:val="Žádný"/>
          <w:spacing w:val="0"/>
          <w:u w:val="none"/>
          <w:rtl w:val="0"/>
        </w:rPr>
        <w:t xml:space="preserve"> </w:t>
      </w:r>
      <w:r>
        <w:rPr>
          <w:rStyle w:val="Žádný"/>
          <w:u w:val="none"/>
          <w:rtl w:val="0"/>
        </w:rPr>
        <w:t>zn</w:t>
      </w:r>
      <w:r>
        <w:rPr>
          <w:rStyle w:val="Žádný"/>
          <w:u w:val="none"/>
          <w:rtl w:val="0"/>
        </w:rPr>
        <w:t>ě</w:t>
      </w:r>
      <w:r>
        <w:rPr>
          <w:rStyle w:val="Žádný"/>
          <w:u w:val="none"/>
          <w:rtl w:val="0"/>
        </w:rPr>
        <w:t>n</w:t>
      </w:r>
      <w:r>
        <w:rPr>
          <w:rStyle w:val="Žádný"/>
          <w:u w:val="none"/>
          <w:rtl w:val="0"/>
        </w:rPr>
        <w:t>í</w:t>
      </w:r>
      <w:r>
        <w:rPr>
          <w:rStyle w:val="Žádný"/>
          <w:spacing w:val="0"/>
          <w:u w:val="none"/>
          <w:rtl w:val="0"/>
        </w:rPr>
        <w:t xml:space="preserve"> </w:t>
      </w:r>
      <w:r>
        <w:rPr>
          <w:rStyle w:val="Žádný"/>
          <w:u w:val="none"/>
          <w:rtl w:val="0"/>
        </w:rPr>
        <w:t>pozd</w:t>
      </w:r>
      <w:r>
        <w:rPr>
          <w:rStyle w:val="Žádný"/>
          <w:u w:val="none"/>
          <w:rtl w:val="0"/>
        </w:rPr>
        <w:t>ě</w:t>
      </w:r>
      <w:r>
        <w:rPr>
          <w:rStyle w:val="Žádný"/>
          <w:u w:val="none"/>
          <w:rtl w:val="0"/>
        </w:rPr>
        <w:t>j</w:t>
      </w:r>
      <w:r>
        <w:rPr>
          <w:rStyle w:val="Žádný"/>
          <w:u w:val="none"/>
          <w:rtl w:val="0"/>
        </w:rPr>
        <w:t>ší</w:t>
      </w:r>
      <w:r>
        <w:rPr>
          <w:rStyle w:val="Žádný"/>
          <w:u w:val="none"/>
          <w:rtl w:val="0"/>
        </w:rPr>
        <w:t>ch</w:t>
      </w:r>
      <w:r>
        <w:rPr>
          <w:rStyle w:val="Žádný"/>
          <w:spacing w:val="0"/>
          <w:u w:val="none"/>
          <w:rtl w:val="0"/>
        </w:rPr>
        <w:t xml:space="preserve"> </w:t>
      </w:r>
      <w:r>
        <w:rPr>
          <w:rStyle w:val="Žádný"/>
          <w:u w:val="none"/>
          <w:rtl w:val="0"/>
        </w:rPr>
        <w:t>p</w:t>
      </w:r>
      <w:r>
        <w:rPr>
          <w:rStyle w:val="Žádný"/>
          <w:u w:val="none"/>
          <w:rtl w:val="0"/>
        </w:rPr>
        <w:t>ř</w:t>
      </w:r>
      <w:r>
        <w:rPr>
          <w:rStyle w:val="Žádný"/>
          <w:u w:val="none"/>
          <w:rtl w:val="0"/>
        </w:rPr>
        <w:t>edpis</w:t>
      </w:r>
      <w:r>
        <w:rPr>
          <w:rStyle w:val="Žádný"/>
          <w:u w:val="none"/>
          <w:rtl w:val="0"/>
        </w:rPr>
        <w:t>ů</w:t>
      </w:r>
      <w:r>
        <w:rPr>
          <w:rStyle w:val="Žádný"/>
          <w:spacing w:val="0"/>
          <w:u w:val="none"/>
          <w:rtl w:val="0"/>
        </w:rPr>
        <w:t xml:space="preserve"> </w:t>
      </w:r>
      <w:r>
        <w:rPr>
          <w:rStyle w:val="Žádný"/>
          <w:u w:val="none"/>
          <w:rtl w:val="0"/>
        </w:rPr>
        <w:t>odstoupit</w:t>
      </w:r>
      <w:r>
        <w:rPr>
          <w:rStyle w:val="Žádný"/>
          <w:spacing w:val="0"/>
          <w:u w:val="none"/>
          <w:rtl w:val="0"/>
        </w:rPr>
        <w:t xml:space="preserve"> </w:t>
      </w:r>
      <w:r>
        <w:rPr>
          <w:rStyle w:val="Žádný"/>
          <w:u w:val="none"/>
          <w:rtl w:val="0"/>
        </w:rPr>
        <w:t>od</w:t>
      </w:r>
      <w:r>
        <w:rPr>
          <w:rStyle w:val="Žádný"/>
          <w:spacing w:val="0"/>
          <w:u w:val="none"/>
          <w:rtl w:val="0"/>
        </w:rPr>
        <w:t xml:space="preserve"> </w:t>
      </w:r>
      <w:r>
        <w:rPr>
          <w:rStyle w:val="Žádný"/>
          <w:u w:val="none"/>
          <w:rtl w:val="0"/>
        </w:rPr>
        <w:t>ji</w:t>
      </w:r>
      <w:r>
        <w:rPr>
          <w:rStyle w:val="Žádný"/>
          <w:u w:val="none"/>
          <w:rtl w:val="0"/>
        </w:rPr>
        <w:t>ž</w:t>
      </w:r>
      <w:r>
        <w:rPr>
          <w:rStyle w:val="Žádný"/>
          <w:spacing w:val="0"/>
          <w:u w:val="none"/>
          <w:rtl w:val="0"/>
        </w:rPr>
        <w:t xml:space="preserve"> </w:t>
      </w:r>
      <w:r>
        <w:rPr>
          <w:rStyle w:val="Žádný"/>
          <w:u w:val="none"/>
          <w:rtl w:val="0"/>
        </w:rPr>
        <w:t>uzav</w:t>
      </w:r>
      <w:r>
        <w:rPr>
          <w:rStyle w:val="Žádný"/>
          <w:u w:val="none"/>
          <w:rtl w:val="0"/>
        </w:rPr>
        <w:t>ř</w:t>
      </w:r>
      <w:r>
        <w:rPr>
          <w:rStyle w:val="Žádný"/>
          <w:u w:val="none"/>
          <w:rtl w:val="0"/>
        </w:rPr>
        <w:t>en</w:t>
      </w:r>
      <w:r>
        <w:rPr>
          <w:rStyle w:val="Žádný"/>
          <w:u w:val="none"/>
          <w:rtl w:val="0"/>
          <w:lang w:val="fr-FR"/>
        </w:rPr>
        <w:t>é</w:t>
      </w:r>
      <w:r>
        <w:rPr>
          <w:rStyle w:val="Žádný"/>
          <w:spacing w:val="0"/>
          <w:u w:val="none"/>
          <w:rtl w:val="0"/>
        </w:rPr>
        <w:t xml:space="preserve"> </w:t>
      </w:r>
      <w:r>
        <w:rPr>
          <w:rStyle w:val="Žádný"/>
          <w:u w:val="none"/>
          <w:rtl w:val="0"/>
        </w:rPr>
        <w:t>kupn</w:t>
      </w:r>
      <w:r>
        <w:rPr>
          <w:rStyle w:val="Žádný"/>
          <w:u w:val="none"/>
          <w:rtl w:val="0"/>
        </w:rPr>
        <w:t>í</w:t>
      </w:r>
      <w:r>
        <w:rPr>
          <w:rStyle w:val="Žádný"/>
          <w:spacing w:val="0"/>
          <w:u w:val="none"/>
          <w:rtl w:val="0"/>
        </w:rPr>
        <w:t xml:space="preserve"> </w:t>
      </w:r>
      <w:r>
        <w:rPr>
          <w:rStyle w:val="Žádný"/>
          <w:u w:val="none"/>
          <w:rtl w:val="0"/>
        </w:rPr>
        <w:t>smlouvy</w:t>
      </w:r>
      <w:r>
        <w:rPr>
          <w:rStyle w:val="Žádný"/>
          <w:spacing w:val="0"/>
          <w:u w:val="none"/>
          <w:rtl w:val="0"/>
        </w:rPr>
        <w:t xml:space="preserve"> </w:t>
      </w:r>
      <w:r>
        <w:rPr>
          <w:rStyle w:val="Žádný"/>
          <w:u w:val="none"/>
          <w:rtl w:val="0"/>
        </w:rPr>
        <w:t>do</w:t>
      </w:r>
      <w:r>
        <w:rPr>
          <w:rStyle w:val="Žádný"/>
          <w:spacing w:val="0"/>
          <w:u w:val="none"/>
          <w:rtl w:val="0"/>
        </w:rPr>
        <w:t xml:space="preserve"> </w:t>
      </w:r>
      <w:r>
        <w:rPr>
          <w:rStyle w:val="Žádný"/>
          <w:u w:val="none"/>
          <w:rtl w:val="0"/>
        </w:rPr>
        <w:t>14</w:t>
      </w:r>
      <w:r>
        <w:rPr>
          <w:rStyle w:val="Žádný"/>
          <w:spacing w:val="0"/>
          <w:u w:val="none"/>
          <w:rtl w:val="0"/>
        </w:rPr>
        <w:t xml:space="preserve"> </w:t>
      </w:r>
      <w:r>
        <w:rPr>
          <w:rStyle w:val="Žádný"/>
          <w:u w:val="none"/>
          <w:rtl w:val="0"/>
        </w:rPr>
        <w:t>dn</w:t>
      </w:r>
      <w:r>
        <w:rPr>
          <w:rStyle w:val="Žádný"/>
          <w:u w:val="none"/>
          <w:rtl w:val="0"/>
        </w:rPr>
        <w:t>ů</w:t>
      </w:r>
      <w:r>
        <w:rPr>
          <w:rStyle w:val="Žádný"/>
          <w:spacing w:val="0"/>
          <w:u w:val="none"/>
          <w:rtl w:val="0"/>
        </w:rPr>
        <w:t xml:space="preserve"> </w:t>
      </w:r>
      <w:r>
        <w:rPr>
          <w:rStyle w:val="Žádný"/>
          <w:u w:val="none"/>
          <w:rtl w:val="0"/>
        </w:rPr>
        <w:t>ode</w:t>
      </w:r>
      <w:r>
        <w:rPr>
          <w:rStyle w:val="Žádný"/>
          <w:spacing w:val="0"/>
          <w:u w:val="none"/>
          <w:rtl w:val="0"/>
        </w:rPr>
        <w:t xml:space="preserve"> </w:t>
      </w:r>
      <w:r>
        <w:rPr>
          <w:rStyle w:val="Žádný"/>
          <w:u w:val="none"/>
          <w:rtl w:val="0"/>
        </w:rPr>
        <w:t>dne uzav</w:t>
      </w:r>
      <w:r>
        <w:rPr>
          <w:rStyle w:val="Žádný"/>
          <w:u w:val="none"/>
          <w:rtl w:val="0"/>
        </w:rPr>
        <w:t>ř</w:t>
      </w:r>
      <w:r>
        <w:rPr>
          <w:rStyle w:val="Žádný"/>
          <w:u w:val="none"/>
          <w:rtl w:val="0"/>
        </w:rPr>
        <w:t>en</w:t>
      </w:r>
      <w:r>
        <w:rPr>
          <w:rStyle w:val="Žádný"/>
          <w:u w:val="none"/>
          <w:rtl w:val="0"/>
        </w:rPr>
        <w:t xml:space="preserve">í </w:t>
      </w:r>
      <w:r>
        <w:rPr>
          <w:rStyle w:val="Žádný"/>
          <w:u w:val="none"/>
          <w:rtl w:val="0"/>
        </w:rPr>
        <w:t>smlouvy, resp. pokud se jedn</w:t>
      </w:r>
      <w:r>
        <w:rPr>
          <w:rStyle w:val="Žádný"/>
          <w:u w:val="none"/>
          <w:rtl w:val="0"/>
        </w:rPr>
        <w:t xml:space="preserve">á </w:t>
      </w:r>
      <w:r>
        <w:rPr>
          <w:rStyle w:val="Žádný"/>
          <w:u w:val="none"/>
          <w:rtl w:val="0"/>
        </w:rPr>
        <w:t>o koupi zbo</w:t>
      </w:r>
      <w:r>
        <w:rPr>
          <w:rStyle w:val="Žádný"/>
          <w:u w:val="none"/>
          <w:rtl w:val="0"/>
        </w:rPr>
        <w:t>ží</w:t>
      </w:r>
      <w:r>
        <w:rPr>
          <w:rStyle w:val="Žádný"/>
          <w:u w:val="none"/>
          <w:rtl w:val="0"/>
        </w:rPr>
        <w:t xml:space="preserve">, pak do </w:t>
      </w:r>
      <w:r>
        <w:rPr>
          <w:rStyle w:val="Žádný"/>
          <w:u w:val="none"/>
          <w:rtl w:val="0"/>
        </w:rPr>
        <w:t>č</w:t>
      </w:r>
      <w:r>
        <w:rPr>
          <w:rStyle w:val="Žádný"/>
          <w:u w:val="none"/>
          <w:rtl w:val="0"/>
        </w:rPr>
        <w:t>trn</w:t>
      </w:r>
      <w:r>
        <w:rPr>
          <w:rStyle w:val="Žádný"/>
          <w:u w:val="none"/>
          <w:rtl w:val="0"/>
        </w:rPr>
        <w:t>á</w:t>
      </w:r>
      <w:r>
        <w:rPr>
          <w:rStyle w:val="Žádný"/>
          <w:u w:val="none"/>
          <w:rtl w:val="0"/>
        </w:rPr>
        <w:t>cti dn</w:t>
      </w:r>
      <w:r>
        <w:rPr>
          <w:rStyle w:val="Žádný"/>
          <w:u w:val="none"/>
          <w:rtl w:val="0"/>
        </w:rPr>
        <w:t xml:space="preserve">ů </w:t>
      </w:r>
      <w:r>
        <w:rPr>
          <w:rStyle w:val="Žádný"/>
          <w:u w:val="none"/>
          <w:rtl w:val="0"/>
        </w:rPr>
        <w:t>od jeho p</w:t>
      </w:r>
      <w:r>
        <w:rPr>
          <w:rStyle w:val="Žádný"/>
          <w:u w:val="none"/>
          <w:rtl w:val="0"/>
        </w:rPr>
        <w:t>ř</w:t>
      </w:r>
      <w:r>
        <w:rPr>
          <w:rStyle w:val="Žádný"/>
          <w:u w:val="none"/>
          <w:rtl w:val="0"/>
        </w:rPr>
        <w:t>evzet</w:t>
      </w:r>
      <w:r>
        <w:rPr>
          <w:rStyle w:val="Žádný"/>
          <w:u w:val="none"/>
          <w:rtl w:val="0"/>
        </w:rPr>
        <w:t>í</w:t>
      </w:r>
      <w:r>
        <w:rPr>
          <w:rStyle w:val="Žádný"/>
          <w:u w:val="none"/>
          <w:rtl w:val="0"/>
        </w:rPr>
        <w:t>.</w:t>
      </w:r>
    </w:p>
    <w:p>
      <w:pPr>
        <w:pStyle w:val="Body Text"/>
        <w:spacing w:before="200" w:line="297" w:lineRule="auto"/>
        <w:ind w:left="119" w:right="129" w:firstLine="0"/>
        <w:jc w:val="both"/>
      </w:pPr>
      <w:r>
        <w:rPr>
          <w:rStyle w:val="Žádný"/>
          <w:rtl w:val="0"/>
        </w:rPr>
        <w:t>Toto odstoupen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ozn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m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kupuj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Spole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nosti p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semn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na adresu provozovny Spole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nosti nebo elektronicky na e-mail uveden</w:t>
      </w:r>
      <w:r>
        <w:rPr>
          <w:rStyle w:val="Žádný"/>
          <w:rtl w:val="0"/>
        </w:rPr>
        <w:t xml:space="preserve">ý </w:t>
      </w:r>
      <w:r>
        <w:rPr>
          <w:rStyle w:val="Žádný"/>
          <w:rtl w:val="0"/>
        </w:rPr>
        <w:t>na vzorov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m formul</w:t>
      </w:r>
      <w:r>
        <w:rPr>
          <w:rStyle w:val="Žádný"/>
          <w:rtl w:val="0"/>
        </w:rPr>
        <w:t>ář</w:t>
      </w:r>
      <w:r>
        <w:rPr>
          <w:rStyle w:val="Žádný"/>
          <w:rtl w:val="0"/>
          <w:lang w:val="it-IT"/>
        </w:rPr>
        <w:t>i.</w:t>
      </w:r>
    </w:p>
    <w:p>
      <w:pPr>
        <w:pStyle w:val="Body Text"/>
        <w:spacing w:before="206" w:line="297" w:lineRule="auto"/>
        <w:ind w:left="119" w:right="129" w:firstLine="0"/>
        <w:jc w:val="both"/>
      </w:pPr>
      <w:r>
        <w:rPr>
          <w:rStyle w:val="Žádný"/>
          <w:rtl w:val="0"/>
        </w:rPr>
        <w:t>Odstoup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-li kupuj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c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, kter</w:t>
      </w:r>
      <w:r>
        <w:rPr>
          <w:rStyle w:val="Žádný"/>
          <w:rtl w:val="0"/>
        </w:rPr>
        <w:t xml:space="preserve">ý </w:t>
      </w:r>
      <w:r>
        <w:rPr>
          <w:rStyle w:val="Žádný"/>
          <w:rtl w:val="0"/>
        </w:rPr>
        <w:t>je spot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ebitelem, od kupn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smlouvy, za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le nebo p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ed</w:t>
      </w:r>
      <w:r>
        <w:rPr>
          <w:rStyle w:val="Žádný"/>
          <w:rtl w:val="0"/>
        </w:rPr>
        <w:t xml:space="preserve">á </w:t>
      </w:r>
      <w:r>
        <w:rPr>
          <w:rStyle w:val="Žádný"/>
          <w:rtl w:val="0"/>
        </w:rPr>
        <w:t>Spole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nosti bez zbyte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</w:t>
      </w:r>
      <w:r>
        <w:rPr>
          <w:rStyle w:val="Žádný"/>
          <w:rtl w:val="0"/>
          <w:lang w:val="fr-FR"/>
        </w:rPr>
        <w:t>é</w:t>
      </w:r>
      <w:r>
        <w:rPr>
          <w:rStyle w:val="Žádný"/>
          <w:rtl w:val="0"/>
        </w:rPr>
        <w:t>ho odkladu, nejpozd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ji do 14 dn</w:t>
      </w:r>
      <w:r>
        <w:rPr>
          <w:rStyle w:val="Žádný"/>
          <w:rtl w:val="0"/>
        </w:rPr>
        <w:t xml:space="preserve">ů </w:t>
      </w:r>
      <w:r>
        <w:rPr>
          <w:rStyle w:val="Žádný"/>
          <w:rtl w:val="0"/>
        </w:rPr>
        <w:t>od odstoupen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od kupn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smlouvy, zbo</w:t>
      </w:r>
      <w:r>
        <w:rPr>
          <w:rStyle w:val="Žádný"/>
          <w:rtl w:val="0"/>
        </w:rPr>
        <w:t>ží</w:t>
      </w:r>
      <w:r>
        <w:rPr>
          <w:rStyle w:val="Žádný"/>
          <w:rtl w:val="0"/>
        </w:rPr>
        <w:t>, kter</w:t>
      </w:r>
      <w:r>
        <w:rPr>
          <w:rStyle w:val="Žádný"/>
          <w:rtl w:val="0"/>
          <w:lang w:val="fr-FR"/>
        </w:rPr>
        <w:t xml:space="preserve">é </w:t>
      </w:r>
      <w:r>
        <w:rPr>
          <w:rStyle w:val="Žádný"/>
          <w:rtl w:val="0"/>
        </w:rPr>
        <w:t>od 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obdr</w:t>
      </w:r>
      <w:r>
        <w:rPr>
          <w:rStyle w:val="Žádný"/>
          <w:rtl w:val="0"/>
        </w:rPr>
        <w:t>ž</w:t>
      </w:r>
      <w:r>
        <w:rPr>
          <w:rStyle w:val="Žádný"/>
          <w:rtl w:val="0"/>
          <w:lang w:val="pt-PT"/>
        </w:rPr>
        <w:t>el.</w:t>
      </w:r>
    </w:p>
    <w:p>
      <w:pPr>
        <w:pStyle w:val="Text"/>
        <w:spacing w:before="200"/>
        <w:ind w:left="119" w:firstLine="0"/>
        <w:jc w:val="both"/>
        <w:rPr>
          <w:rStyle w:val="Žádný"/>
          <w:rFonts w:ascii="Arial" w:cs="Arial" w:hAnsi="Arial" w:eastAsia="Arial"/>
          <w:sz w:val="24"/>
          <w:szCs w:val="24"/>
        </w:rPr>
      </w:pPr>
      <w:r>
        <w:rPr>
          <w:rStyle w:val="Žádný"/>
          <w:rFonts w:ascii="Arial" w:hAnsi="Arial"/>
          <w:sz w:val="24"/>
          <w:szCs w:val="24"/>
          <w:rtl w:val="0"/>
          <w:lang w:val="da-DK"/>
        </w:rPr>
        <w:t>ADRESA</w:t>
      </w:r>
      <w:r>
        <w:rPr>
          <w:rStyle w:val="Žádný"/>
          <w:rFonts w:ascii="Arial" w:hAnsi="Arial"/>
          <w:spacing w:val="-5"/>
          <w:sz w:val="24"/>
          <w:szCs w:val="24"/>
          <w:rtl w:val="0"/>
        </w:rPr>
        <w:t xml:space="preserve"> </w:t>
      </w:r>
      <w:r>
        <w:rPr>
          <w:rStyle w:val="Žádný"/>
          <w:rFonts w:ascii="Arial" w:hAnsi="Arial"/>
          <w:sz w:val="24"/>
          <w:szCs w:val="24"/>
          <w:rtl w:val="0"/>
          <w:lang w:val="nl-NL"/>
        </w:rPr>
        <w:t>PROVOZOVNY</w:t>
      </w:r>
      <w:r>
        <w:rPr>
          <w:rStyle w:val="Žádný"/>
          <w:rFonts w:ascii="Arial" w:hAnsi="Arial"/>
          <w:spacing w:val="-5"/>
          <w:sz w:val="24"/>
          <w:szCs w:val="24"/>
          <w:rtl w:val="0"/>
        </w:rPr>
        <w:t xml:space="preserve"> </w:t>
      </w:r>
      <w:r>
        <w:rPr>
          <w:rStyle w:val="Žádný"/>
          <w:rFonts w:ascii="Arial" w:hAnsi="Arial"/>
          <w:sz w:val="24"/>
          <w:szCs w:val="24"/>
          <w:rtl w:val="0"/>
        </w:rPr>
        <w:t>PRO</w:t>
      </w:r>
      <w:r>
        <w:rPr>
          <w:rStyle w:val="Žádný"/>
          <w:rFonts w:ascii="Arial" w:hAnsi="Arial"/>
          <w:spacing w:val="-2"/>
          <w:sz w:val="24"/>
          <w:szCs w:val="24"/>
          <w:rtl w:val="0"/>
        </w:rPr>
        <w:t xml:space="preserve"> </w:t>
      </w:r>
      <w:r>
        <w:rPr>
          <w:rStyle w:val="Žádný"/>
          <w:rFonts w:ascii="Arial" w:hAnsi="Arial"/>
          <w:sz w:val="24"/>
          <w:szCs w:val="24"/>
          <w:rtl w:val="0"/>
        </w:rPr>
        <w:t>VR</w:t>
      </w:r>
      <w:r>
        <w:rPr>
          <w:rStyle w:val="Žádný"/>
          <w:rFonts w:ascii="Arial" w:hAnsi="Arial" w:hint="default"/>
          <w:sz w:val="24"/>
          <w:szCs w:val="24"/>
          <w:rtl w:val="0"/>
        </w:rPr>
        <w:t>Á</w:t>
      </w:r>
      <w:r>
        <w:rPr>
          <w:rStyle w:val="Žádný"/>
          <w:rFonts w:ascii="Arial" w:hAnsi="Arial"/>
          <w:sz w:val="24"/>
          <w:szCs w:val="24"/>
          <w:rtl w:val="0"/>
          <w:lang w:val="de-DE"/>
        </w:rPr>
        <w:t>CEN</w:t>
      </w:r>
      <w:r>
        <w:rPr>
          <w:rStyle w:val="Žádný"/>
          <w:rFonts w:ascii="Arial" w:hAnsi="Arial" w:hint="default"/>
          <w:sz w:val="24"/>
          <w:szCs w:val="24"/>
          <w:rtl w:val="0"/>
        </w:rPr>
        <w:t>Í</w:t>
      </w:r>
      <w:r>
        <w:rPr>
          <w:rStyle w:val="Žádný"/>
          <w:rFonts w:ascii="Arial" w:hAnsi="Arial"/>
          <w:spacing w:val="-1"/>
          <w:sz w:val="24"/>
          <w:szCs w:val="24"/>
          <w:rtl w:val="0"/>
        </w:rPr>
        <w:t xml:space="preserve"> </w:t>
      </w:r>
      <w:r>
        <w:rPr>
          <w:rStyle w:val="Žádný"/>
          <w:rFonts w:ascii="Arial" w:hAnsi="Arial"/>
          <w:spacing w:val="-2"/>
          <w:sz w:val="24"/>
          <w:szCs w:val="24"/>
          <w:rtl w:val="0"/>
          <w:lang w:val="de-DE"/>
        </w:rPr>
        <w:t>ZBO</w:t>
      </w:r>
      <w:r>
        <w:rPr>
          <w:rStyle w:val="Žádný"/>
          <w:rFonts w:ascii="Arial" w:hAnsi="Arial" w:hint="default"/>
          <w:spacing w:val="-2"/>
          <w:sz w:val="24"/>
          <w:szCs w:val="24"/>
          <w:rtl w:val="0"/>
        </w:rPr>
        <w:t>ŽÍ</w:t>
      </w:r>
      <w:r>
        <w:rPr>
          <w:rStyle w:val="Žádný"/>
          <w:rFonts w:ascii="Arial" w:hAnsi="Arial"/>
          <w:spacing w:val="-2"/>
          <w:sz w:val="24"/>
          <w:szCs w:val="24"/>
          <w:rtl w:val="0"/>
        </w:rPr>
        <w:t>:</w:t>
      </w:r>
    </w:p>
    <w:p>
      <w:pPr>
        <w:pStyle w:val="Nadpis"/>
        <w:spacing w:before="271"/>
      </w:pPr>
      <w:r>
        <w:rPr>
          <w:rStyle w:val="Žádný"/>
          <w:rtl w:val="0"/>
        </w:rPr>
        <w:t>Ad</w:t>
      </w:r>
      <w:r>
        <w:rPr>
          <w:rStyle w:val="Žádný"/>
          <w:rtl w:val="0"/>
        </w:rPr>
        <w:t>é</w:t>
      </w:r>
      <w:r>
        <w:rPr>
          <w:rStyle w:val="Žádný"/>
          <w:rtl w:val="0"/>
        </w:rPr>
        <w:t>la Buchtov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 xml:space="preserve">, 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ilhe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ovick</w:t>
      </w:r>
      <w:r>
        <w:rPr>
          <w:rStyle w:val="Žádný"/>
          <w:rtl w:val="0"/>
        </w:rPr>
        <w:t xml:space="preserve">á </w:t>
      </w:r>
      <w:r>
        <w:rPr>
          <w:rStyle w:val="Žádný"/>
          <w:rtl w:val="0"/>
        </w:rPr>
        <w:t>93, Markvartovice 747 14</w:t>
      </w:r>
    </w:p>
    <w:p>
      <w:pPr>
        <w:pStyle w:val="Body Text"/>
        <w:rPr>
          <w:rStyle w:val="Žádný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 Text"/>
        <w:spacing w:before="224"/>
        <w:rPr>
          <w:rStyle w:val="Žádný"/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 Text"/>
        <w:spacing w:line="494" w:lineRule="auto"/>
        <w:ind w:left="119" w:right="8016" w:firstLine="0"/>
      </w:pPr>
      <w:r>
        <w:rPr>
          <w:rStyle w:val="Žádný"/>
          <w:spacing w:val="0"/>
          <w:rtl w:val="0"/>
        </w:rPr>
        <w:t>Datum: Podpis:</w:t>
      </w:r>
    </w:p>
    <w:sectPr>
      <w:headerReference w:type="default" r:id="rId4"/>
      <w:footerReference w:type="default" r:id="rId5"/>
      <w:pgSz w:w="11920" w:h="16840" w:orient="portrait"/>
      <w:pgMar w:top="1920" w:right="1280" w:bottom="280" w:left="13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rlito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85" w:after="0" w:line="240" w:lineRule="auto"/>
      <w:ind w:left="0" w:right="13" w:firstLine="0"/>
      <w:jc w:val="center"/>
      <w:outlineLvl w:val="9"/>
    </w:pPr>
    <w:rPr>
      <w:rFonts w:ascii="Carlito" w:cs="Carlito" w:hAnsi="Carlito" w:eastAsia="Carlito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de-DE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rlito" w:cs="Carlito" w:hAnsi="Carlito" w:eastAsia="Carlit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Nadpis">
    <w:name w:val="Nadpis"/>
    <w:next w:val="Nadpis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9" w:right="0" w:firstLine="0"/>
      <w:jc w:val="both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rlito" w:cs="Carlito" w:hAnsi="Carlito" w:eastAsia="Carlit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rlito" w:cs="Carlito" w:hAnsi="Carlito" w:eastAsia="Carlit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